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61" w:rsidRDefault="00E05361" w:rsidP="00E05361">
      <w:pPr>
        <w:jc w:val="right"/>
      </w:pPr>
      <w:r>
        <w:t>Приложение 4 к Акту лесопатологического обследования.</w:t>
      </w:r>
    </w:p>
    <w:p w:rsidR="00E05361" w:rsidRDefault="00E05361" w:rsidP="00E05361">
      <w:pPr>
        <w:jc w:val="center"/>
        <w:rPr>
          <w:sz w:val="28"/>
          <w:szCs w:val="28"/>
        </w:rPr>
      </w:pPr>
      <w:proofErr w:type="spellStart"/>
      <w:r w:rsidRPr="00E05361">
        <w:rPr>
          <w:sz w:val="28"/>
          <w:szCs w:val="28"/>
        </w:rPr>
        <w:t>Фототаблица</w:t>
      </w:r>
      <w:proofErr w:type="spellEnd"/>
      <w:r w:rsidRPr="00E05361">
        <w:rPr>
          <w:sz w:val="28"/>
          <w:szCs w:val="28"/>
        </w:rPr>
        <w:t xml:space="preserve"> кв. 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выд</w:t>
      </w:r>
      <w:proofErr w:type="spellEnd"/>
      <w:r>
        <w:rPr>
          <w:sz w:val="28"/>
          <w:szCs w:val="28"/>
        </w:rPr>
        <w:t>. 2,3,43,44,47,56,59,64,65 площадь 18,5 га.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F9940AE" wp14:editId="155330B9">
            <wp:extent cx="4846320" cy="8615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5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679" cy="861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5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5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5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6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Default="00E05361" w:rsidP="00E0536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6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61" w:rsidRPr="00E05361" w:rsidRDefault="00E05361" w:rsidP="00E05361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796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05361" w:rsidRPr="00E0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361"/>
    <w:rsid w:val="002225CE"/>
    <w:rsid w:val="00E0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2026-07-02T11:01:00Z</dcterms:created>
  <dcterms:modified xsi:type="dcterms:W3CDTF">2026-07-02T11:07:00Z</dcterms:modified>
</cp:coreProperties>
</file>